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专家承诺书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入选环境影响评价技术评估专家库，我将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认真学习贯彻落实习近平生态文明思想，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严格遵守并认真执行专家库各项规章制度，并作出如下承诺：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1.忠于职守，客观公正。在环境影响评价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等技术咨询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工作中坚持原则，不受任何权势、利益主体和人情的左右，科学、公正地提供咨询；在评估项目与专家利益相关或可能使专家失去公正性和客观性时，主动回避参与该项目的技术评估。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2.科学严谨，谨言慎行。技术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前认真研读环评文件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并严格把关；会前起草书面意见，意见明确、具体，并对提出的意见负责；不对外泄露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国家秘密、工作秘密、商业秘密（含技术秘密）以及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尚未公开的评估信息和商业秘密。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3.克己奉公，廉洁自律。不收取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单位或个人等项目评估利益相关方给予的礼金、有价证券、银行卡、购物卡等；不参加利益相关方组织的营业性娱乐活动和旅游；不在利益相关方报销应由个人支付的费用。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120" w:leftChars="0" w:hanging="5120" w:hanging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69" w:leftChars="2128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签名：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年  月  日</w:t>
      </w: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k3NDMzNGNjNmVkZmZmNzE4NjJlYWY3OTk1NDAifQ=="/>
  </w:docVars>
  <w:rsids>
    <w:rsidRoot w:val="21BD5219"/>
    <w:rsid w:val="19173844"/>
    <w:rsid w:val="21BD5219"/>
    <w:rsid w:val="619003D9"/>
    <w:rsid w:val="7A6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2024-02-29T08:42:00Z</dcterms:created>
  <dc:creator>小碗里</dc:creator>
  <cp:lastModifiedBy>小碗里</cp:lastModifiedBy>
  <cp:lastPrinted>2024-03-04T02:34:00Z</cp:lastPrinted>
  <dcterms:modified xsi:type="dcterms:W3CDTF">2025-06-10T03:46:25Z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230FEAB7D7AB4803A6C964540E78A5CD_13</vt:lpwstr>
  </property>
</Properties>
</file>